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9" w:rsidRDefault="006E52A9" w:rsidP="006E52A9">
      <w:pPr>
        <w:spacing w:after="0" w:line="360" w:lineRule="auto"/>
      </w:pPr>
      <w:r w:rsidRPr="006E52A9">
        <w:rPr>
          <w:rFonts w:asciiTheme="majorHAnsi" w:eastAsiaTheme="majorEastAsia" w:hAnsiTheme="majorHAnsi" w:cstheme="majorBidi"/>
          <w:i/>
          <w:iCs/>
          <w:noProof/>
          <w:sz w:val="32"/>
          <w:szCs w:val="32"/>
          <w:lang w:eastAsia="it-IT"/>
        </w:rPr>
        <w:drawing>
          <wp:inline distT="0" distB="0" distL="0" distR="0">
            <wp:extent cx="1086418" cy="1648582"/>
            <wp:effectExtent l="1905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46" cy="16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A8521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8.5pt;height:96.75pt" adj="5665" fillcolor="black">
            <v:shadow color="#868686"/>
            <v:textpath style="font-family:&quot;Comic Sans MS&quot;;font-size:40pt;font-weight:bold;v-text-kern:t" trim="t" fitpath="t" xscale="f" string="G.P.LE SBARRE&#10;"/>
          </v:shape>
        </w:pict>
      </w:r>
      <w:r>
        <w:t xml:space="preserve">      </w:t>
      </w:r>
      <w:r w:rsidRPr="006E52A9">
        <w:rPr>
          <w:noProof/>
          <w:lang w:eastAsia="it-IT"/>
        </w:rPr>
        <w:drawing>
          <wp:inline distT="0" distB="0" distL="0" distR="0">
            <wp:extent cx="1419225" cy="1438275"/>
            <wp:effectExtent l="19050" t="0" r="9525" b="0"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36" cy="144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A9" w:rsidRDefault="006E52A9" w:rsidP="006E52A9">
      <w:r>
        <w:t xml:space="preserve">                       Via Barca di Noce, 79 – 56026 San Frediano (PI) – Tel 050-743523 – </w:t>
      </w:r>
      <w:hyperlink r:id="rId7" w:history="1">
        <w:r w:rsidRPr="008B685B">
          <w:rPr>
            <w:rStyle w:val="Hyperlink"/>
          </w:rPr>
          <w:t>www.lesbarre.it</w:t>
        </w:r>
      </w:hyperlink>
      <w:r>
        <w:t xml:space="preserve"> </w:t>
      </w:r>
    </w:p>
    <w:p w:rsidR="006E52A9" w:rsidRDefault="00432CFD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San Frediano, 16 Febbraio 2012</w:t>
      </w:r>
    </w:p>
    <w:p w:rsidR="00432CFD" w:rsidRDefault="00432CFD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432CFD" w:rsidRPr="008555FE" w:rsidRDefault="00432CFD" w:rsidP="008555F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Cs/>
          <w:sz w:val="40"/>
          <w:szCs w:val="40"/>
          <w:u w:val="single"/>
        </w:rPr>
      </w:pPr>
      <w:r w:rsidRPr="008555FE">
        <w:rPr>
          <w:rFonts w:asciiTheme="majorHAnsi" w:eastAsiaTheme="majorEastAsia" w:hAnsiTheme="majorHAnsi" w:cstheme="majorBidi"/>
          <w:b/>
          <w:iCs/>
          <w:sz w:val="40"/>
          <w:szCs w:val="40"/>
          <w:u w:val="single"/>
        </w:rPr>
        <w:t>Assemblea degli iscritti</w:t>
      </w:r>
    </w:p>
    <w:p w:rsidR="00432CFD" w:rsidRDefault="00432CFD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Il giorno </w:t>
      </w:r>
      <w:r w:rsidRPr="008555FE">
        <w:rPr>
          <w:rFonts w:asciiTheme="majorHAnsi" w:eastAsiaTheme="majorEastAsia" w:hAnsiTheme="majorHAnsi" w:cstheme="majorBidi"/>
          <w:b/>
          <w:iCs/>
          <w:sz w:val="24"/>
          <w:szCs w:val="24"/>
        </w:rPr>
        <w:t>2 Marzo 2012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 è indetta l’assemblea dei soci presso il Circolo E.Ciampi a San Frediano alle ore 20,00 in prima convocazione e </w:t>
      </w:r>
      <w:r w:rsidRPr="008555FE">
        <w:rPr>
          <w:rFonts w:asciiTheme="majorHAnsi" w:eastAsiaTheme="majorEastAsia" w:hAnsiTheme="majorHAnsi" w:cstheme="majorBidi"/>
          <w:b/>
          <w:iCs/>
          <w:sz w:val="24"/>
          <w:szCs w:val="24"/>
          <w:u w:val="single"/>
        </w:rPr>
        <w:t>alle 21,30 in seconda convocazione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 avente il seguente ordine del giorno:</w:t>
      </w: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Pr="008555FE" w:rsidRDefault="008555FE" w:rsidP="008555F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8555FE">
        <w:rPr>
          <w:rFonts w:asciiTheme="majorHAnsi" w:eastAsiaTheme="majorEastAsia" w:hAnsiTheme="majorHAnsi" w:cstheme="majorBidi"/>
          <w:iCs/>
          <w:sz w:val="24"/>
          <w:szCs w:val="24"/>
        </w:rPr>
        <w:t>Elezione del nuovo consiglio</w:t>
      </w:r>
    </w:p>
    <w:p w:rsidR="008555FE" w:rsidRPr="008555FE" w:rsidRDefault="008555FE" w:rsidP="008555F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8555FE">
        <w:rPr>
          <w:rFonts w:asciiTheme="majorHAnsi" w:eastAsiaTheme="majorEastAsia" w:hAnsiTheme="majorHAnsi" w:cstheme="majorBidi"/>
          <w:iCs/>
          <w:sz w:val="24"/>
          <w:szCs w:val="24"/>
        </w:rPr>
        <w:t>Staffetta di primavera</w:t>
      </w:r>
    </w:p>
    <w:p w:rsidR="008555FE" w:rsidRPr="008555FE" w:rsidRDefault="008555FE" w:rsidP="008555F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8555FE">
        <w:rPr>
          <w:rFonts w:asciiTheme="majorHAnsi" w:eastAsiaTheme="majorEastAsia" w:hAnsiTheme="majorHAnsi" w:cstheme="majorBidi"/>
          <w:iCs/>
          <w:sz w:val="24"/>
          <w:szCs w:val="24"/>
        </w:rPr>
        <w:t>Varie ed eventuali</w:t>
      </w: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>Vista l’importanza degli argomenti trattati si raccomanda partecipazione e puntualità. Di seguito il modello di delega.</w:t>
      </w: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Il Consiglio</w:t>
      </w:r>
    </w:p>
    <w:p w:rsidR="008555FE" w:rsidRDefault="008555FE" w:rsidP="00A83824">
      <w:pPr>
        <w:pBdr>
          <w:bottom w:val="single" w:sz="12" w:space="1" w:color="auto"/>
        </w:pBd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Delega</w:t>
      </w:r>
    </w:p>
    <w:p w:rsidR="008555FE" w:rsidRDefault="008555FE" w:rsidP="00A83824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>Il sottoscritto,_______________________________________ delega il socio __________________________________</w:t>
      </w:r>
    </w:p>
    <w:p w:rsidR="00883830" w:rsidRDefault="008555FE" w:rsidP="008555F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A rappresentarlo nell’assemblea del </w:t>
      </w:r>
      <w:r w:rsidR="00432CFD">
        <w:rPr>
          <w:rFonts w:asciiTheme="majorHAnsi" w:eastAsiaTheme="majorEastAsia" w:hAnsiTheme="majorHAnsi" w:cstheme="majorBidi"/>
          <w:iCs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>02/03/2012</w:t>
      </w:r>
    </w:p>
    <w:p w:rsidR="008555FE" w:rsidRDefault="008555FE" w:rsidP="008555F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                                                  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Firma</w:t>
      </w:r>
    </w:p>
    <w:p w:rsidR="008555FE" w:rsidRDefault="008555FE" w:rsidP="008555F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555FE" w:rsidRPr="008555FE" w:rsidRDefault="008555FE" w:rsidP="008555FE">
      <w:pPr>
        <w:spacing w:after="0" w:line="36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______________________________________</w:t>
      </w:r>
    </w:p>
    <w:sectPr w:rsidR="008555FE" w:rsidRPr="008555FE" w:rsidSect="00883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AFD"/>
    <w:multiLevelType w:val="hybridMultilevel"/>
    <w:tmpl w:val="EBB2C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E52A9"/>
    <w:rsid w:val="00432CFD"/>
    <w:rsid w:val="004E20D5"/>
    <w:rsid w:val="00620D26"/>
    <w:rsid w:val="006B3CC3"/>
    <w:rsid w:val="006E52A9"/>
    <w:rsid w:val="008555FE"/>
    <w:rsid w:val="00883830"/>
    <w:rsid w:val="00A83824"/>
    <w:rsid w:val="00A8521D"/>
    <w:rsid w:val="00E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bar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</dc:creator>
  <cp:lastModifiedBy>LUCRE</cp:lastModifiedBy>
  <cp:revision>9</cp:revision>
  <dcterms:created xsi:type="dcterms:W3CDTF">2012-02-07T07:58:00Z</dcterms:created>
  <dcterms:modified xsi:type="dcterms:W3CDTF">2012-02-16T14:07:00Z</dcterms:modified>
</cp:coreProperties>
</file>